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80" w:rsidRPr="00642876" w:rsidRDefault="00642876" w:rsidP="00642876">
      <w:pPr>
        <w:jc w:val="center"/>
        <w:rPr>
          <w:b/>
          <w:sz w:val="32"/>
          <w:szCs w:val="32"/>
          <w:u w:val="single"/>
        </w:rPr>
      </w:pPr>
      <w:r w:rsidRPr="00642876">
        <w:rPr>
          <w:b/>
          <w:sz w:val="32"/>
          <w:szCs w:val="32"/>
          <w:u w:val="single"/>
        </w:rPr>
        <w:t xml:space="preserve">KSS </w:t>
      </w:r>
      <w:r>
        <w:rPr>
          <w:b/>
          <w:sz w:val="32"/>
          <w:szCs w:val="32"/>
          <w:u w:val="single"/>
        </w:rPr>
        <w:t xml:space="preserve">O&amp;G </w:t>
      </w:r>
      <w:bookmarkStart w:id="0" w:name="_GoBack"/>
      <w:bookmarkEnd w:id="0"/>
      <w:r w:rsidRPr="00642876">
        <w:rPr>
          <w:b/>
          <w:sz w:val="32"/>
          <w:szCs w:val="32"/>
          <w:u w:val="single"/>
        </w:rPr>
        <w:t>College Tutors</w:t>
      </w:r>
    </w:p>
    <w:p w:rsidR="00642876" w:rsidRDefault="00642876"/>
    <w:tbl>
      <w:tblPr>
        <w:tblStyle w:val="TableGrid"/>
        <w:tblpPr w:leftFromText="180" w:rightFromText="180" w:horzAnchor="margin" w:tblpXSpec="right" w:tblpY="510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969"/>
      </w:tblGrid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ASPH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Devannas Rajeswari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drajeswari@nhs.net</w:t>
            </w:r>
          </w:p>
        </w:tc>
      </w:tr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BSUH – Brighton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 xml:space="preserve">Sonali 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Kaushik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sonali.kaushik@bsuh.nhs.uk</w:t>
            </w:r>
          </w:p>
        </w:tc>
      </w:tr>
      <w:tr w:rsidR="00642876" w:rsidRPr="001F2B4F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BSUH – PRH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Vuivu</w:t>
            </w:r>
            <w:r w:rsidRPr="001F2B4F">
              <w:rPr>
                <w:sz w:val="20"/>
                <w:szCs w:val="20"/>
              </w:rPr>
              <w:t>n Wong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vuivu</w:t>
            </w:r>
            <w:r w:rsidRPr="001F2B4F">
              <w:rPr>
                <w:sz w:val="20"/>
                <w:szCs w:val="20"/>
              </w:rPr>
              <w:t>n.wong@bsuh.nhs.uk</w:t>
            </w:r>
          </w:p>
        </w:tc>
      </w:tr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ESHT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Nicky Roberts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nicole.roberts1@nhs.net</w:t>
            </w:r>
          </w:p>
        </w:tc>
      </w:tr>
      <w:tr w:rsidR="00642876" w:rsidRPr="001F2B4F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D&amp;G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Urmila Singh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Urmila.singh1@nhs.net</w:t>
            </w:r>
          </w:p>
        </w:tc>
      </w:tr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EKHT: WHH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Choy Lee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choy.lee1@nhs.net</w:t>
            </w:r>
          </w:p>
        </w:tc>
      </w:tr>
      <w:tr w:rsidR="00642876" w:rsidRPr="001F2B4F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EKHT: QEQM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Zoe Woodward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zwoodward@nhs.net</w:t>
            </w:r>
          </w:p>
        </w:tc>
      </w:tr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Frimley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Walker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t>Helen.waker210@nhs.net</w:t>
            </w:r>
          </w:p>
        </w:tc>
      </w:tr>
      <w:tr w:rsidR="00642876" w:rsidRPr="001F2B4F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MTW – Tunbridge Wells</w:t>
            </w:r>
          </w:p>
        </w:tc>
        <w:tc>
          <w:tcPr>
            <w:tcW w:w="2410" w:type="dxa"/>
            <w:vMerge w:val="restart"/>
          </w:tcPr>
          <w:p w:rsidR="00642876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Slack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(interim, cross site)</w:t>
            </w:r>
          </w:p>
        </w:tc>
        <w:tc>
          <w:tcPr>
            <w:tcW w:w="3969" w:type="dxa"/>
            <w:vMerge w:val="restart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alex.slack@nhs.net</w:t>
            </w:r>
          </w:p>
        </w:tc>
      </w:tr>
      <w:tr w:rsidR="00642876" w:rsidRPr="001F2B4F" w:rsidTr="00642876">
        <w:trPr>
          <w:trHeight w:val="256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MTW – Maidstone</w:t>
            </w:r>
          </w:p>
        </w:tc>
        <w:tc>
          <w:tcPr>
            <w:tcW w:w="2410" w:type="dxa"/>
            <w:vMerge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</w:tr>
      <w:tr w:rsidR="00642876" w:rsidRPr="001F2B4F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Medway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Padma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Vankayalapati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admavankayalapati@nhs.net</w:t>
            </w:r>
          </w:p>
        </w:tc>
      </w:tr>
      <w:tr w:rsidR="00642876" w:rsidRPr="001F2B4F" w:rsidTr="00642876">
        <w:trPr>
          <w:trHeight w:val="514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RSCH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Reid</w:t>
            </w:r>
          </w:p>
        </w:tc>
        <w:tc>
          <w:tcPr>
            <w:tcW w:w="3969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annettereid@nhs.net</w:t>
            </w:r>
          </w:p>
        </w:tc>
      </w:tr>
      <w:tr w:rsidR="00642876" w:rsidRPr="00725453" w:rsidTr="00642876">
        <w:trPr>
          <w:trHeight w:val="529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SASH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Hina Gandhi</w:t>
            </w:r>
          </w:p>
        </w:tc>
        <w:tc>
          <w:tcPr>
            <w:tcW w:w="3969" w:type="dxa"/>
          </w:tcPr>
          <w:p w:rsidR="00642876" w:rsidRPr="00725453" w:rsidRDefault="00642876" w:rsidP="00642876">
            <w:pPr>
              <w:rPr>
                <w:sz w:val="18"/>
                <w:szCs w:val="18"/>
              </w:rPr>
            </w:pPr>
            <w:hyperlink r:id="rId6" w:history="1">
              <w:r w:rsidRPr="00725453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hina.gandhi1@nhs.net</w:t>
              </w:r>
            </w:hyperlink>
          </w:p>
        </w:tc>
      </w:tr>
      <w:tr w:rsidR="00642876" w:rsidRPr="001F2B4F" w:rsidTr="00642876">
        <w:trPr>
          <w:trHeight w:val="368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WSHT: SRH Chichester</w:t>
            </w:r>
          </w:p>
        </w:tc>
        <w:tc>
          <w:tcPr>
            <w:tcW w:w="2410" w:type="dxa"/>
            <w:vMerge w:val="restart"/>
          </w:tcPr>
          <w:p w:rsidR="00642876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Ruth Mason</w:t>
            </w:r>
          </w:p>
          <w:p w:rsidR="00642876" w:rsidRPr="001F2B4F" w:rsidRDefault="00642876" w:rsidP="0064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(cross site)</w:t>
            </w:r>
          </w:p>
        </w:tc>
        <w:tc>
          <w:tcPr>
            <w:tcW w:w="3969" w:type="dxa"/>
            <w:vMerge w:val="restart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ruth.mason1@wsht.nhs.uk</w:t>
            </w:r>
          </w:p>
        </w:tc>
      </w:tr>
      <w:tr w:rsidR="00642876" w:rsidRPr="001F2B4F" w:rsidTr="00642876">
        <w:trPr>
          <w:trHeight w:val="262"/>
        </w:trPr>
        <w:tc>
          <w:tcPr>
            <w:tcW w:w="2547" w:type="dxa"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  <w:r w:rsidRPr="001F2B4F">
              <w:rPr>
                <w:sz w:val="20"/>
                <w:szCs w:val="20"/>
              </w:rPr>
              <w:t>WSHT: Worthing</w:t>
            </w:r>
          </w:p>
        </w:tc>
        <w:tc>
          <w:tcPr>
            <w:tcW w:w="2410" w:type="dxa"/>
            <w:vMerge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42876" w:rsidRPr="001F2B4F" w:rsidRDefault="00642876" w:rsidP="00642876">
            <w:pPr>
              <w:rPr>
                <w:sz w:val="20"/>
                <w:szCs w:val="20"/>
              </w:rPr>
            </w:pPr>
          </w:p>
        </w:tc>
      </w:tr>
    </w:tbl>
    <w:p w:rsidR="00642876" w:rsidRDefault="00642876"/>
    <w:sectPr w:rsidR="0064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08" w:rsidRDefault="00795A08" w:rsidP="00642876">
      <w:pPr>
        <w:spacing w:after="0" w:line="240" w:lineRule="auto"/>
      </w:pPr>
      <w:r>
        <w:separator/>
      </w:r>
    </w:p>
  </w:endnote>
  <w:endnote w:type="continuationSeparator" w:id="0">
    <w:p w:rsidR="00795A08" w:rsidRDefault="00795A08" w:rsidP="006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08" w:rsidRDefault="00795A08" w:rsidP="00642876">
      <w:pPr>
        <w:spacing w:after="0" w:line="240" w:lineRule="auto"/>
      </w:pPr>
      <w:r>
        <w:separator/>
      </w:r>
    </w:p>
  </w:footnote>
  <w:footnote w:type="continuationSeparator" w:id="0">
    <w:p w:rsidR="00795A08" w:rsidRDefault="00795A08" w:rsidP="00642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76"/>
    <w:rsid w:val="002D3180"/>
    <w:rsid w:val="00642876"/>
    <w:rsid w:val="007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FEE0"/>
  <w15:chartTrackingRefBased/>
  <w15:docId w15:val="{94D555E8-4289-4F18-B111-A2711F1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76"/>
  </w:style>
  <w:style w:type="paragraph" w:styleId="Footer">
    <w:name w:val="footer"/>
    <w:basedOn w:val="Normal"/>
    <w:link w:val="FooterChar"/>
    <w:uiPriority w:val="99"/>
    <w:unhideWhenUsed/>
    <w:rsid w:val="00642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a.gandhi1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TPMDE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AKTAR, Mubeen</dc:creator>
  <cp:keywords/>
  <dc:description/>
  <cp:lastModifiedBy>AKTAR, Mubeen</cp:lastModifiedBy>
  <cp:revision>1</cp:revision>
  <dcterms:created xsi:type="dcterms:W3CDTF">2018-07-19T08:08:00Z</dcterms:created>
  <dcterms:modified xsi:type="dcterms:W3CDTF">2018-07-19T08:11:00Z</dcterms:modified>
</cp:coreProperties>
</file>